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r w:rsidRPr="00800C66">
        <w:rPr>
          <w:rFonts w:ascii="Times New Roman" w:hAnsi="Times New Roman" w:cs="Times New Roman"/>
          <w:sz w:val="24"/>
          <w:szCs w:val="24"/>
        </w:rPr>
        <w:t xml:space="preserve">Effects of the New Deal and </w:t>
      </w:r>
      <w:bookmarkStart w:id="0" w:name="_GoBack"/>
      <w:r w:rsidRPr="00800C66">
        <w:rPr>
          <w:rFonts w:ascii="Times New Roman" w:hAnsi="Times New Roman" w:cs="Times New Roman"/>
          <w:sz w:val="24"/>
          <w:szCs w:val="24"/>
        </w:rPr>
        <w:t xml:space="preserve">World War on United States </w:t>
      </w:r>
      <w:bookmarkEnd w:id="0"/>
      <w:r w:rsidRPr="00800C66">
        <w:rPr>
          <w:rFonts w:ascii="Times New Roman" w:hAnsi="Times New Roman" w:cs="Times New Roman"/>
          <w:sz w:val="24"/>
          <w:szCs w:val="24"/>
        </w:rPr>
        <w:t>affairs</w:t>
      </w:r>
    </w:p>
    <w:p w:rsidR="00615FA2" w:rsidRPr="00800C66" w:rsidRDefault="00615FA2" w:rsidP="00800C66">
      <w:pPr>
        <w:spacing w:after="0" w:line="480" w:lineRule="auto"/>
        <w:ind w:firstLine="720"/>
        <w:jc w:val="center"/>
        <w:rPr>
          <w:rFonts w:ascii="Times New Roman" w:hAnsi="Times New Roman" w:cs="Times New Roman"/>
          <w:sz w:val="24"/>
          <w:szCs w:val="24"/>
        </w:rPr>
      </w:pPr>
      <w:r w:rsidRPr="00800C66">
        <w:rPr>
          <w:rFonts w:ascii="Times New Roman" w:hAnsi="Times New Roman" w:cs="Times New Roman"/>
          <w:sz w:val="24"/>
          <w:szCs w:val="24"/>
        </w:rPr>
        <w:t>Name</w:t>
      </w:r>
    </w:p>
    <w:p w:rsidR="00615FA2" w:rsidRPr="00800C66" w:rsidRDefault="00615FA2" w:rsidP="00800C66">
      <w:pPr>
        <w:spacing w:after="0" w:line="480" w:lineRule="auto"/>
        <w:ind w:firstLine="720"/>
        <w:jc w:val="center"/>
        <w:rPr>
          <w:rFonts w:ascii="Times New Roman" w:hAnsi="Times New Roman" w:cs="Times New Roman"/>
          <w:sz w:val="24"/>
          <w:szCs w:val="24"/>
        </w:rPr>
      </w:pPr>
      <w:r w:rsidRPr="00800C66">
        <w:rPr>
          <w:rFonts w:ascii="Times New Roman" w:hAnsi="Times New Roman" w:cs="Times New Roman"/>
          <w:sz w:val="24"/>
          <w:szCs w:val="24"/>
        </w:rPr>
        <w:t>Institution</w:t>
      </w:r>
    </w:p>
    <w:p w:rsidR="00615FA2" w:rsidRPr="00800C66" w:rsidRDefault="00615FA2" w:rsidP="00800C66">
      <w:pPr>
        <w:spacing w:after="0" w:line="480" w:lineRule="auto"/>
        <w:rPr>
          <w:rFonts w:ascii="Times New Roman" w:hAnsi="Times New Roman" w:cs="Times New Roman"/>
          <w:sz w:val="24"/>
          <w:szCs w:val="24"/>
        </w:rPr>
      </w:pPr>
      <w:r w:rsidRPr="00800C66">
        <w:rPr>
          <w:rFonts w:ascii="Times New Roman" w:hAnsi="Times New Roman" w:cs="Times New Roman"/>
          <w:sz w:val="24"/>
          <w:szCs w:val="24"/>
        </w:rPr>
        <w:br w:type="page"/>
      </w:r>
    </w:p>
    <w:p w:rsidR="00615FA2" w:rsidRPr="00800C66" w:rsidRDefault="00615FA2" w:rsidP="00800C66">
      <w:pPr>
        <w:spacing w:after="0" w:line="480" w:lineRule="auto"/>
        <w:ind w:firstLine="720"/>
        <w:jc w:val="center"/>
        <w:rPr>
          <w:rFonts w:ascii="Times New Roman" w:hAnsi="Times New Roman" w:cs="Times New Roman"/>
          <w:sz w:val="24"/>
          <w:szCs w:val="24"/>
        </w:rPr>
      </w:pPr>
      <w:r w:rsidRPr="00800C66">
        <w:rPr>
          <w:rFonts w:ascii="Times New Roman" w:hAnsi="Times New Roman" w:cs="Times New Roman"/>
          <w:sz w:val="24"/>
          <w:szCs w:val="24"/>
        </w:rPr>
        <w:lastRenderedPageBreak/>
        <w:t>Effects of the New Deal and World War on United States affairs.</w:t>
      </w:r>
    </w:p>
    <w:p w:rsidR="00800C66" w:rsidRPr="00800C66" w:rsidRDefault="00800C66" w:rsidP="00800C66">
      <w:pPr>
        <w:spacing w:after="0" w:line="480" w:lineRule="auto"/>
        <w:jc w:val="both"/>
        <w:rPr>
          <w:rFonts w:ascii="Times New Roman" w:hAnsi="Times New Roman" w:cs="Times New Roman"/>
          <w:b/>
          <w:sz w:val="24"/>
          <w:szCs w:val="24"/>
        </w:rPr>
      </w:pPr>
      <w:r w:rsidRPr="00800C66">
        <w:rPr>
          <w:rFonts w:ascii="Times New Roman" w:hAnsi="Times New Roman" w:cs="Times New Roman"/>
          <w:b/>
          <w:sz w:val="24"/>
          <w:szCs w:val="24"/>
        </w:rPr>
        <w:t>1. Using specific examples, discuss three ways that the first and second new deals fundamentally changed how the united states federal government responds to challenges</w:t>
      </w:r>
    </w:p>
    <w:p w:rsidR="006C2164" w:rsidRPr="00800C66" w:rsidRDefault="006C2164" w:rsidP="00800C66">
      <w:pPr>
        <w:spacing w:after="0" w:line="480" w:lineRule="auto"/>
        <w:ind w:firstLine="720"/>
        <w:jc w:val="both"/>
        <w:rPr>
          <w:rFonts w:ascii="Times New Roman" w:hAnsi="Times New Roman" w:cs="Times New Roman"/>
          <w:sz w:val="24"/>
          <w:szCs w:val="24"/>
        </w:rPr>
      </w:pPr>
      <w:r w:rsidRPr="00800C66">
        <w:rPr>
          <w:rFonts w:ascii="Times New Roman" w:hAnsi="Times New Roman" w:cs="Times New Roman"/>
          <w:sz w:val="24"/>
          <w:szCs w:val="24"/>
        </w:rPr>
        <w:t>The first and second deal impacted some changes to the federal government. Before the New Deal, the government focused more on politics and response to emerging problems was slow. President Roosevelt came up with strategies that would improve the economic conditions of America. After the deals, the federal government started responding to the problem of unemployment faster than before. The government then started working on restringing and putting measures to maintain the dignity of Americans. The relationship between the federal government and the people also changed positively. The government began protecting people from financial risks</w:t>
      </w:r>
      <w:r w:rsidR="00C553BB" w:rsidRPr="00800C66">
        <w:rPr>
          <w:rFonts w:ascii="Times New Roman" w:hAnsi="Times New Roman" w:cs="Times New Roman"/>
          <w:sz w:val="24"/>
          <w:szCs w:val="24"/>
        </w:rPr>
        <w:t xml:space="preserve"> (</w:t>
      </w:r>
      <w:proofErr w:type="spellStart"/>
      <w:r w:rsidR="00C553BB" w:rsidRPr="00800C66">
        <w:rPr>
          <w:rFonts w:ascii="Times New Roman" w:hAnsi="Times New Roman" w:cs="Times New Roman"/>
          <w:color w:val="222222"/>
          <w:sz w:val="24"/>
          <w:szCs w:val="24"/>
          <w:shd w:val="clear" w:color="auto" w:fill="FFFFFF"/>
        </w:rPr>
        <w:t>Pushaw</w:t>
      </w:r>
      <w:proofErr w:type="spellEnd"/>
      <w:r w:rsidR="00C553BB" w:rsidRPr="00800C66">
        <w:rPr>
          <w:rFonts w:ascii="Times New Roman" w:hAnsi="Times New Roman" w:cs="Times New Roman"/>
          <w:color w:val="222222"/>
          <w:sz w:val="24"/>
          <w:szCs w:val="24"/>
          <w:shd w:val="clear" w:color="auto" w:fill="FFFFFF"/>
        </w:rPr>
        <w:t>, 2018, p335)</w:t>
      </w:r>
      <w:r w:rsidRPr="00800C66">
        <w:rPr>
          <w:rFonts w:ascii="Times New Roman" w:hAnsi="Times New Roman" w:cs="Times New Roman"/>
          <w:sz w:val="24"/>
          <w:szCs w:val="24"/>
        </w:rPr>
        <w:t>. For example, Congress passed a motion to close insolvent financial institutions.</w:t>
      </w:r>
    </w:p>
    <w:p w:rsidR="00800C66" w:rsidRPr="00800C66" w:rsidRDefault="00800C66" w:rsidP="00800C66">
      <w:pPr>
        <w:spacing w:after="0" w:line="480" w:lineRule="auto"/>
        <w:jc w:val="both"/>
        <w:rPr>
          <w:rFonts w:ascii="Times New Roman" w:hAnsi="Times New Roman" w:cs="Times New Roman"/>
          <w:b/>
          <w:sz w:val="24"/>
          <w:szCs w:val="24"/>
        </w:rPr>
      </w:pPr>
      <w:r w:rsidRPr="00800C66">
        <w:rPr>
          <w:rFonts w:ascii="Times New Roman" w:hAnsi="Times New Roman" w:cs="Times New Roman"/>
          <w:b/>
          <w:sz w:val="24"/>
          <w:szCs w:val="24"/>
        </w:rPr>
        <w:t>2. Using specific examples, discuss three ways that the United States economic, political, and social responses to WWII led to long-term changes in American politics, economics, and society</w:t>
      </w:r>
    </w:p>
    <w:p w:rsidR="006C2164" w:rsidRPr="00800C66" w:rsidRDefault="006C2164" w:rsidP="00800C66">
      <w:pPr>
        <w:spacing w:after="0" w:line="480" w:lineRule="auto"/>
        <w:ind w:firstLine="720"/>
        <w:jc w:val="both"/>
        <w:rPr>
          <w:rFonts w:ascii="Times New Roman" w:hAnsi="Times New Roman" w:cs="Times New Roman"/>
          <w:sz w:val="24"/>
          <w:szCs w:val="24"/>
        </w:rPr>
      </w:pPr>
      <w:r w:rsidRPr="00800C66">
        <w:rPr>
          <w:rFonts w:ascii="Times New Roman" w:hAnsi="Times New Roman" w:cs="Times New Roman"/>
          <w:sz w:val="24"/>
          <w:szCs w:val="24"/>
        </w:rPr>
        <w:t>World War II had some impacts on all the States that were affected either directly or indirectly. The United States responded to the war to save the countries from losses. Afterward, the economy of the State has experienced depression. The rate of unemployment was ranging at 25%. Governmental affairs were also affected. There was the formation of UNO, and the Cold War emerged between the United States and USSR. In social issues, the establishment of organizations supporting international relations started. Leaders started advocating for peace between the United States and other countries</w:t>
      </w:r>
      <w:r w:rsidR="00C553BB" w:rsidRPr="00800C66">
        <w:rPr>
          <w:rFonts w:ascii="Times New Roman" w:hAnsi="Times New Roman" w:cs="Times New Roman"/>
          <w:sz w:val="24"/>
          <w:szCs w:val="24"/>
        </w:rPr>
        <w:t xml:space="preserve"> (</w:t>
      </w:r>
      <w:r w:rsidR="00C553BB" w:rsidRPr="00800C66">
        <w:rPr>
          <w:rFonts w:ascii="Times New Roman" w:hAnsi="Times New Roman" w:cs="Times New Roman"/>
          <w:color w:val="222222"/>
          <w:sz w:val="24"/>
          <w:szCs w:val="24"/>
          <w:shd w:val="clear" w:color="auto" w:fill="FFFFFF"/>
        </w:rPr>
        <w:t>Nye, 2016)</w:t>
      </w:r>
      <w:r w:rsidRPr="00800C66">
        <w:rPr>
          <w:rFonts w:ascii="Times New Roman" w:hAnsi="Times New Roman" w:cs="Times New Roman"/>
          <w:sz w:val="24"/>
          <w:szCs w:val="24"/>
        </w:rPr>
        <w:t>. Later on, globalization started, and up to date, the United States has engaged in business and economic development with other nations.</w:t>
      </w:r>
    </w:p>
    <w:p w:rsidR="00800C66" w:rsidRPr="00800C66" w:rsidRDefault="00800C66" w:rsidP="00800C66">
      <w:pPr>
        <w:spacing w:after="0" w:line="480" w:lineRule="auto"/>
        <w:jc w:val="both"/>
        <w:rPr>
          <w:rFonts w:ascii="Times New Roman" w:hAnsi="Times New Roman" w:cs="Times New Roman"/>
          <w:b/>
          <w:sz w:val="24"/>
          <w:szCs w:val="24"/>
        </w:rPr>
      </w:pPr>
      <w:r w:rsidRPr="00800C66">
        <w:rPr>
          <w:rFonts w:ascii="Times New Roman" w:hAnsi="Times New Roman" w:cs="Times New Roman"/>
          <w:b/>
          <w:sz w:val="24"/>
          <w:szCs w:val="24"/>
        </w:rPr>
        <w:lastRenderedPageBreak/>
        <w:t>3. How federal expansion during the new deal affected Americans economic and foreign policy responses during WWII</w:t>
      </w:r>
    </w:p>
    <w:p w:rsidR="006C2164" w:rsidRPr="00800C66" w:rsidRDefault="006C2164" w:rsidP="00800C66">
      <w:pPr>
        <w:spacing w:after="0" w:line="480" w:lineRule="auto"/>
        <w:ind w:firstLine="720"/>
        <w:jc w:val="both"/>
        <w:rPr>
          <w:rFonts w:ascii="Times New Roman" w:hAnsi="Times New Roman" w:cs="Times New Roman"/>
          <w:sz w:val="24"/>
          <w:szCs w:val="24"/>
        </w:rPr>
      </w:pPr>
      <w:r w:rsidRPr="00800C66">
        <w:rPr>
          <w:rFonts w:ascii="Times New Roman" w:hAnsi="Times New Roman" w:cs="Times New Roman"/>
          <w:sz w:val="24"/>
          <w:szCs w:val="24"/>
        </w:rPr>
        <w:t>The New Deal led to the expansion of the federal government. Rapid changes occurred in the government and the economic status in America. Current agreement redefined the role of the economy. The federal started intervening in financial affairs by creating employment and ensuring that the citizens were financially stable. The Deal also empowered Democratic Party, and citizens got freedom and confidence to deal with challenges. All the positive impacts helped the people in facing the World War. Though the economy experienced depression due to the War, restoring the State’s activities was easy. Policies established after the New Deal helped the State in dealing with foreign affairs.</w:t>
      </w:r>
    </w:p>
    <w:p w:rsidR="006C2164" w:rsidRPr="00800C66" w:rsidRDefault="006C2164"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rPr>
          <w:rFonts w:ascii="Times New Roman" w:hAnsi="Times New Roman" w:cs="Times New Roman"/>
          <w:sz w:val="24"/>
          <w:szCs w:val="24"/>
        </w:rPr>
      </w:pPr>
    </w:p>
    <w:p w:rsidR="00615FA2" w:rsidRPr="00800C66" w:rsidRDefault="00615FA2" w:rsidP="00800C66">
      <w:pPr>
        <w:spacing w:after="0" w:line="480" w:lineRule="auto"/>
        <w:ind w:firstLine="720"/>
        <w:jc w:val="center"/>
        <w:rPr>
          <w:rFonts w:ascii="Times New Roman" w:hAnsi="Times New Roman" w:cs="Times New Roman"/>
          <w:sz w:val="24"/>
          <w:szCs w:val="24"/>
        </w:rPr>
      </w:pPr>
      <w:r w:rsidRPr="00800C66">
        <w:rPr>
          <w:rFonts w:ascii="Times New Roman" w:hAnsi="Times New Roman" w:cs="Times New Roman"/>
          <w:sz w:val="24"/>
          <w:szCs w:val="24"/>
        </w:rPr>
        <w:t>References</w:t>
      </w:r>
    </w:p>
    <w:p w:rsidR="00D60C2C" w:rsidRPr="00800C66" w:rsidRDefault="00D60C2C" w:rsidP="00800C66">
      <w:pPr>
        <w:spacing w:after="0" w:line="480" w:lineRule="auto"/>
        <w:ind w:left="720" w:hanging="720"/>
        <w:rPr>
          <w:rFonts w:ascii="Times New Roman" w:hAnsi="Times New Roman" w:cs="Times New Roman"/>
          <w:sz w:val="24"/>
          <w:szCs w:val="24"/>
        </w:rPr>
      </w:pPr>
      <w:r w:rsidRPr="00800C66">
        <w:rPr>
          <w:rFonts w:ascii="Times New Roman" w:hAnsi="Times New Roman" w:cs="Times New Roman"/>
          <w:color w:val="222222"/>
          <w:sz w:val="24"/>
          <w:szCs w:val="24"/>
          <w:shd w:val="clear" w:color="auto" w:fill="FFFFFF"/>
        </w:rPr>
        <w:t>Nye Jr, J. S. (2016). </w:t>
      </w:r>
      <w:r w:rsidRPr="00800C66">
        <w:rPr>
          <w:rFonts w:ascii="Times New Roman" w:hAnsi="Times New Roman" w:cs="Times New Roman"/>
          <w:i/>
          <w:iCs/>
          <w:color w:val="222222"/>
          <w:sz w:val="24"/>
          <w:szCs w:val="24"/>
          <w:shd w:val="clear" w:color="auto" w:fill="FFFFFF"/>
        </w:rPr>
        <w:t>Bound to lead: The changing nature of American power</w:t>
      </w:r>
      <w:r w:rsidRPr="00800C66">
        <w:rPr>
          <w:rFonts w:ascii="Times New Roman" w:hAnsi="Times New Roman" w:cs="Times New Roman"/>
          <w:color w:val="222222"/>
          <w:sz w:val="24"/>
          <w:szCs w:val="24"/>
          <w:shd w:val="clear" w:color="auto" w:fill="FFFFFF"/>
        </w:rPr>
        <w:t>. Basic books.</w:t>
      </w:r>
    </w:p>
    <w:p w:rsidR="00D60C2C" w:rsidRPr="00800C66" w:rsidRDefault="00D60C2C" w:rsidP="00800C66">
      <w:pPr>
        <w:spacing w:after="0" w:line="480" w:lineRule="auto"/>
        <w:ind w:left="720" w:hanging="720"/>
        <w:rPr>
          <w:rFonts w:ascii="Times New Roman" w:hAnsi="Times New Roman" w:cs="Times New Roman"/>
          <w:color w:val="222222"/>
          <w:sz w:val="24"/>
          <w:szCs w:val="24"/>
          <w:shd w:val="clear" w:color="auto" w:fill="FFFFFF"/>
        </w:rPr>
      </w:pPr>
      <w:proofErr w:type="spellStart"/>
      <w:r w:rsidRPr="00800C66">
        <w:rPr>
          <w:rFonts w:ascii="Times New Roman" w:hAnsi="Times New Roman" w:cs="Times New Roman"/>
          <w:color w:val="222222"/>
          <w:sz w:val="24"/>
          <w:szCs w:val="24"/>
          <w:shd w:val="clear" w:color="auto" w:fill="FFFFFF"/>
        </w:rPr>
        <w:t>Pushaw</w:t>
      </w:r>
      <w:proofErr w:type="spellEnd"/>
      <w:r w:rsidRPr="00800C66">
        <w:rPr>
          <w:rFonts w:ascii="Times New Roman" w:hAnsi="Times New Roman" w:cs="Times New Roman"/>
          <w:color w:val="222222"/>
          <w:sz w:val="24"/>
          <w:szCs w:val="24"/>
          <w:shd w:val="clear" w:color="auto" w:fill="FFFFFF"/>
        </w:rPr>
        <w:t xml:space="preserve"> Jr, R. J. (2018). Analyzing Justice Cardozo's Opinion on the Constitutionality of the New Deal. </w:t>
      </w:r>
      <w:proofErr w:type="spellStart"/>
      <w:r w:rsidRPr="00800C66">
        <w:rPr>
          <w:rFonts w:ascii="Times New Roman" w:hAnsi="Times New Roman" w:cs="Times New Roman"/>
          <w:i/>
          <w:iCs/>
          <w:color w:val="222222"/>
          <w:sz w:val="24"/>
          <w:szCs w:val="24"/>
          <w:shd w:val="clear" w:color="auto" w:fill="FFFFFF"/>
        </w:rPr>
        <w:t>Touro</w:t>
      </w:r>
      <w:proofErr w:type="spellEnd"/>
      <w:r w:rsidRPr="00800C66">
        <w:rPr>
          <w:rFonts w:ascii="Times New Roman" w:hAnsi="Times New Roman" w:cs="Times New Roman"/>
          <w:i/>
          <w:iCs/>
          <w:color w:val="222222"/>
          <w:sz w:val="24"/>
          <w:szCs w:val="24"/>
          <w:shd w:val="clear" w:color="auto" w:fill="FFFFFF"/>
        </w:rPr>
        <w:t xml:space="preserve"> L. Rev.</w:t>
      </w:r>
      <w:r w:rsidRPr="00800C66">
        <w:rPr>
          <w:rFonts w:ascii="Times New Roman" w:hAnsi="Times New Roman" w:cs="Times New Roman"/>
          <w:color w:val="222222"/>
          <w:sz w:val="24"/>
          <w:szCs w:val="24"/>
          <w:shd w:val="clear" w:color="auto" w:fill="FFFFFF"/>
        </w:rPr>
        <w:t>, </w:t>
      </w:r>
      <w:r w:rsidRPr="00800C66">
        <w:rPr>
          <w:rFonts w:ascii="Times New Roman" w:hAnsi="Times New Roman" w:cs="Times New Roman"/>
          <w:i/>
          <w:iCs/>
          <w:color w:val="222222"/>
          <w:sz w:val="24"/>
          <w:szCs w:val="24"/>
          <w:shd w:val="clear" w:color="auto" w:fill="FFFFFF"/>
        </w:rPr>
        <w:t>34</w:t>
      </w:r>
      <w:r w:rsidRPr="00800C66">
        <w:rPr>
          <w:rFonts w:ascii="Times New Roman" w:hAnsi="Times New Roman" w:cs="Times New Roman"/>
          <w:color w:val="222222"/>
          <w:sz w:val="24"/>
          <w:szCs w:val="24"/>
          <w:shd w:val="clear" w:color="auto" w:fill="FFFFFF"/>
        </w:rPr>
        <w:t xml:space="preserve">, </w:t>
      </w:r>
      <w:r w:rsidR="00C553BB" w:rsidRPr="00800C66">
        <w:rPr>
          <w:rFonts w:ascii="Times New Roman" w:hAnsi="Times New Roman" w:cs="Times New Roman"/>
          <w:color w:val="222222"/>
          <w:sz w:val="24"/>
          <w:szCs w:val="24"/>
          <w:shd w:val="clear" w:color="auto" w:fill="FFFFFF"/>
        </w:rPr>
        <w:t>p</w:t>
      </w:r>
      <w:r w:rsidRPr="00800C66">
        <w:rPr>
          <w:rFonts w:ascii="Times New Roman" w:hAnsi="Times New Roman" w:cs="Times New Roman"/>
          <w:color w:val="222222"/>
          <w:sz w:val="24"/>
          <w:szCs w:val="24"/>
          <w:shd w:val="clear" w:color="auto" w:fill="FFFFFF"/>
        </w:rPr>
        <w:t>335.</w:t>
      </w:r>
    </w:p>
    <w:sectPr w:rsidR="00D60C2C" w:rsidRPr="00800C66" w:rsidSect="00615F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606" w:rsidRDefault="00355606" w:rsidP="00615FA2">
      <w:pPr>
        <w:spacing w:after="0" w:line="240" w:lineRule="auto"/>
      </w:pPr>
      <w:r>
        <w:separator/>
      </w:r>
    </w:p>
  </w:endnote>
  <w:endnote w:type="continuationSeparator" w:id="0">
    <w:p w:rsidR="00355606" w:rsidRDefault="00355606" w:rsidP="0061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606" w:rsidRDefault="00355606" w:rsidP="00615FA2">
      <w:pPr>
        <w:spacing w:after="0" w:line="240" w:lineRule="auto"/>
      </w:pPr>
      <w:r>
        <w:separator/>
      </w:r>
    </w:p>
  </w:footnote>
  <w:footnote w:type="continuationSeparator" w:id="0">
    <w:p w:rsidR="00355606" w:rsidRDefault="00355606" w:rsidP="00615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2531395"/>
      <w:docPartObj>
        <w:docPartGallery w:val="Page Numbers (Top of Page)"/>
        <w:docPartUnique/>
      </w:docPartObj>
    </w:sdtPr>
    <w:sdtEndPr>
      <w:rPr>
        <w:noProof/>
      </w:rPr>
    </w:sdtEndPr>
    <w:sdtContent>
      <w:p w:rsidR="00615FA2" w:rsidRPr="00615FA2" w:rsidRDefault="00615FA2">
        <w:pPr>
          <w:pStyle w:val="Header"/>
          <w:rPr>
            <w:rFonts w:ascii="Times New Roman" w:hAnsi="Times New Roman" w:cs="Times New Roman"/>
            <w:sz w:val="24"/>
            <w:szCs w:val="24"/>
          </w:rPr>
        </w:pPr>
        <w:r w:rsidRPr="00615FA2">
          <w:rPr>
            <w:rFonts w:ascii="Times New Roman" w:hAnsi="Times New Roman" w:cs="Times New Roman"/>
            <w:sz w:val="24"/>
            <w:szCs w:val="24"/>
          </w:rPr>
          <w:t>UNITED STATES AFFAIRS</w:t>
        </w:r>
        <w:r>
          <w:rPr>
            <w:rFonts w:ascii="Times New Roman" w:hAnsi="Times New Roman" w:cs="Times New Roman"/>
            <w:sz w:val="24"/>
            <w:szCs w:val="24"/>
          </w:rPr>
          <w:t xml:space="preserve">                                                                                                        </w:t>
        </w:r>
        <w:r w:rsidRPr="00615FA2">
          <w:rPr>
            <w:rFonts w:ascii="Times New Roman" w:hAnsi="Times New Roman" w:cs="Times New Roman"/>
            <w:sz w:val="24"/>
            <w:szCs w:val="24"/>
          </w:rPr>
          <w:t xml:space="preserve"> </w:t>
        </w:r>
        <w:r w:rsidRPr="00615FA2">
          <w:rPr>
            <w:rFonts w:ascii="Times New Roman" w:hAnsi="Times New Roman" w:cs="Times New Roman"/>
            <w:sz w:val="24"/>
            <w:szCs w:val="24"/>
          </w:rPr>
          <w:fldChar w:fldCharType="begin"/>
        </w:r>
        <w:r w:rsidRPr="00615FA2">
          <w:rPr>
            <w:rFonts w:ascii="Times New Roman" w:hAnsi="Times New Roman" w:cs="Times New Roman"/>
            <w:sz w:val="24"/>
            <w:szCs w:val="24"/>
          </w:rPr>
          <w:instrText xml:space="preserve"> PAGE   \* MERGEFORMAT </w:instrText>
        </w:r>
        <w:r w:rsidRPr="00615FA2">
          <w:rPr>
            <w:rFonts w:ascii="Times New Roman" w:hAnsi="Times New Roman" w:cs="Times New Roman"/>
            <w:sz w:val="24"/>
            <w:szCs w:val="24"/>
          </w:rPr>
          <w:fldChar w:fldCharType="separate"/>
        </w:r>
        <w:r w:rsidR="00800C66">
          <w:rPr>
            <w:rFonts w:ascii="Times New Roman" w:hAnsi="Times New Roman" w:cs="Times New Roman"/>
            <w:noProof/>
            <w:sz w:val="24"/>
            <w:szCs w:val="24"/>
          </w:rPr>
          <w:t>4</w:t>
        </w:r>
        <w:r w:rsidRPr="00615FA2">
          <w:rPr>
            <w:rFonts w:ascii="Times New Roman" w:hAnsi="Times New Roman" w:cs="Times New Roman"/>
            <w:noProof/>
            <w:sz w:val="24"/>
            <w:szCs w:val="24"/>
          </w:rPr>
          <w:fldChar w:fldCharType="end"/>
        </w:r>
      </w:p>
    </w:sdtContent>
  </w:sdt>
  <w:p w:rsidR="00615FA2" w:rsidRPr="00615FA2" w:rsidRDefault="00615FA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30880962"/>
      <w:docPartObj>
        <w:docPartGallery w:val="Page Numbers (Top of Page)"/>
        <w:docPartUnique/>
      </w:docPartObj>
    </w:sdtPr>
    <w:sdtEndPr>
      <w:rPr>
        <w:noProof/>
      </w:rPr>
    </w:sdtEndPr>
    <w:sdtContent>
      <w:p w:rsidR="00615FA2" w:rsidRPr="00615FA2" w:rsidRDefault="00615FA2" w:rsidP="00615FA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15FA2">
          <w:rPr>
            <w:rFonts w:ascii="Times New Roman" w:hAnsi="Times New Roman" w:cs="Times New Roman"/>
            <w:sz w:val="24"/>
            <w:szCs w:val="24"/>
          </w:rPr>
          <w:t>UNITED STATES AFFAIRS</w:t>
        </w:r>
        <w:r>
          <w:rPr>
            <w:rFonts w:ascii="Times New Roman" w:hAnsi="Times New Roman" w:cs="Times New Roman"/>
            <w:sz w:val="24"/>
            <w:szCs w:val="24"/>
          </w:rPr>
          <w:t xml:space="preserve">                                                                               </w:t>
        </w:r>
        <w:r w:rsidRPr="00615FA2">
          <w:rPr>
            <w:rFonts w:ascii="Times New Roman" w:hAnsi="Times New Roman" w:cs="Times New Roman"/>
            <w:sz w:val="24"/>
            <w:szCs w:val="24"/>
          </w:rPr>
          <w:t xml:space="preserve"> </w:t>
        </w:r>
        <w:r w:rsidRPr="00615FA2">
          <w:rPr>
            <w:rFonts w:ascii="Times New Roman" w:hAnsi="Times New Roman" w:cs="Times New Roman"/>
            <w:sz w:val="24"/>
            <w:szCs w:val="24"/>
          </w:rPr>
          <w:fldChar w:fldCharType="begin"/>
        </w:r>
        <w:r w:rsidRPr="00615FA2">
          <w:rPr>
            <w:rFonts w:ascii="Times New Roman" w:hAnsi="Times New Roman" w:cs="Times New Roman"/>
            <w:sz w:val="24"/>
            <w:szCs w:val="24"/>
          </w:rPr>
          <w:instrText xml:space="preserve"> PAGE   \* MERGEFORMAT </w:instrText>
        </w:r>
        <w:r w:rsidRPr="00615FA2">
          <w:rPr>
            <w:rFonts w:ascii="Times New Roman" w:hAnsi="Times New Roman" w:cs="Times New Roman"/>
            <w:sz w:val="24"/>
            <w:szCs w:val="24"/>
          </w:rPr>
          <w:fldChar w:fldCharType="separate"/>
        </w:r>
        <w:r w:rsidR="00800C66">
          <w:rPr>
            <w:rFonts w:ascii="Times New Roman" w:hAnsi="Times New Roman" w:cs="Times New Roman"/>
            <w:noProof/>
            <w:sz w:val="24"/>
            <w:szCs w:val="24"/>
          </w:rPr>
          <w:t>1</w:t>
        </w:r>
        <w:r w:rsidRPr="00615FA2">
          <w:rPr>
            <w:rFonts w:ascii="Times New Roman" w:hAnsi="Times New Roman" w:cs="Times New Roman"/>
            <w:noProof/>
            <w:sz w:val="24"/>
            <w:szCs w:val="24"/>
          </w:rPr>
          <w:fldChar w:fldCharType="end"/>
        </w:r>
      </w:p>
    </w:sdtContent>
  </w:sdt>
  <w:p w:rsidR="00615FA2" w:rsidRPr="00615FA2" w:rsidRDefault="00615FA2" w:rsidP="00615FA2">
    <w:pPr>
      <w:pStyle w:val="Header"/>
      <w:rPr>
        <w:rFonts w:ascii="Times New Roman" w:hAnsi="Times New Roman" w:cs="Times New Roman"/>
        <w:sz w:val="24"/>
        <w:szCs w:val="24"/>
      </w:rPr>
    </w:pPr>
  </w:p>
  <w:p w:rsidR="00615FA2" w:rsidRDefault="00615F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1F"/>
    <w:rsid w:val="002B7A8D"/>
    <w:rsid w:val="00355606"/>
    <w:rsid w:val="00490D6B"/>
    <w:rsid w:val="00512C37"/>
    <w:rsid w:val="005554DD"/>
    <w:rsid w:val="00615FA2"/>
    <w:rsid w:val="006C2164"/>
    <w:rsid w:val="00800C66"/>
    <w:rsid w:val="00894ECD"/>
    <w:rsid w:val="00AB5960"/>
    <w:rsid w:val="00C553BB"/>
    <w:rsid w:val="00D23034"/>
    <w:rsid w:val="00D60C2C"/>
    <w:rsid w:val="00DA3A1F"/>
    <w:rsid w:val="00E0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38927"/>
  <w15:chartTrackingRefBased/>
  <w15:docId w15:val="{A490AA39-069E-43D2-8253-1B4A90B09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FA2"/>
  </w:style>
  <w:style w:type="paragraph" w:styleId="Footer">
    <w:name w:val="footer"/>
    <w:basedOn w:val="Normal"/>
    <w:link w:val="FooterChar"/>
    <w:uiPriority w:val="99"/>
    <w:unhideWhenUsed/>
    <w:rsid w:val="00615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2019-04-17T15:06:00Z</dcterms:created>
  <dcterms:modified xsi:type="dcterms:W3CDTF">2019-04-17T15:06:00Z</dcterms:modified>
</cp:coreProperties>
</file>